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2E" w:rsidRDefault="0016402E" w:rsidP="00EC60D4">
      <w:pPr>
        <w:rPr>
          <w:lang w:val="az-Latn-AZ"/>
        </w:rPr>
      </w:pPr>
      <w:r>
        <w:rPr>
          <w:lang w:val="az-Latn-AZ"/>
        </w:rPr>
        <w:t xml:space="preserve">Bu gün </w:t>
      </w:r>
      <w:proofErr w:type="spellStart"/>
      <w:r>
        <w:rPr>
          <w:lang w:val="az-Latn-AZ"/>
        </w:rPr>
        <w:t>Novator.az</w:t>
      </w:r>
      <w:proofErr w:type="spellEnd"/>
      <w:r>
        <w:rPr>
          <w:lang w:val="az-Latn-AZ"/>
        </w:rPr>
        <w:t xml:space="preserve">-da </w:t>
      </w:r>
    </w:p>
    <w:p w:rsidR="0016402E" w:rsidRPr="0016402E" w:rsidRDefault="0016402E" w:rsidP="0016402E">
      <w:pPr>
        <w:pStyle w:val="Heading4"/>
        <w:shd w:val="clear" w:color="auto" w:fill="FFFFFF"/>
        <w:rPr>
          <w:rFonts w:ascii="Tahoma" w:hAnsi="Tahoma" w:cs="Tahoma"/>
          <w:color w:val="181818"/>
          <w:lang w:val="en-US"/>
        </w:rPr>
      </w:pPr>
      <w:hyperlink r:id="rId4" w:tgtFrame="_self" w:tooltip="İsveç neft və qazdan imtina edir" w:history="1">
        <w:proofErr w:type="spellStart"/>
        <w:r w:rsidRPr="0016402E">
          <w:rPr>
            <w:rStyle w:val="Hyperlink"/>
            <w:rFonts w:ascii="Tahoma" w:hAnsi="Tahoma" w:cs="Tahoma"/>
            <w:color w:val="E8280B"/>
            <w:u w:val="none"/>
            <w:lang w:val="en-US"/>
          </w:rPr>
          <w:t>İsveç</w:t>
        </w:r>
        <w:proofErr w:type="spellEnd"/>
        <w:r w:rsidRPr="0016402E">
          <w:rPr>
            <w:rStyle w:val="Hyperlink"/>
            <w:rFonts w:ascii="Tahoma" w:hAnsi="Tahoma" w:cs="Tahoma"/>
            <w:color w:val="E8280B"/>
            <w:u w:val="none"/>
            <w:lang w:val="en-US"/>
          </w:rPr>
          <w:t xml:space="preserve"> </w:t>
        </w:r>
        <w:proofErr w:type="spellStart"/>
        <w:r w:rsidRPr="0016402E">
          <w:rPr>
            <w:rStyle w:val="Hyperlink"/>
            <w:rFonts w:ascii="Tahoma" w:hAnsi="Tahoma" w:cs="Tahoma"/>
            <w:color w:val="E8280B"/>
            <w:u w:val="none"/>
            <w:lang w:val="en-US"/>
          </w:rPr>
          <w:t>neft</w:t>
        </w:r>
        <w:proofErr w:type="spellEnd"/>
        <w:r w:rsidRPr="0016402E">
          <w:rPr>
            <w:rStyle w:val="Hyperlink"/>
            <w:rFonts w:ascii="Tahoma" w:hAnsi="Tahoma" w:cs="Tahoma"/>
            <w:color w:val="E8280B"/>
            <w:u w:val="none"/>
            <w:lang w:val="en-US"/>
          </w:rPr>
          <w:t xml:space="preserve"> </w:t>
        </w:r>
        <w:proofErr w:type="spellStart"/>
        <w:r w:rsidRPr="0016402E">
          <w:rPr>
            <w:rStyle w:val="Hyperlink"/>
            <w:rFonts w:ascii="Tahoma" w:hAnsi="Tahoma" w:cs="Tahoma"/>
            <w:color w:val="E8280B"/>
            <w:u w:val="none"/>
            <w:lang w:val="en-US"/>
          </w:rPr>
          <w:t>və</w:t>
        </w:r>
        <w:proofErr w:type="spellEnd"/>
        <w:r w:rsidRPr="0016402E">
          <w:rPr>
            <w:rStyle w:val="Hyperlink"/>
            <w:rFonts w:ascii="Tahoma" w:hAnsi="Tahoma" w:cs="Tahoma"/>
            <w:color w:val="E8280B"/>
            <w:u w:val="none"/>
            <w:lang w:val="en-US"/>
          </w:rPr>
          <w:t xml:space="preserve"> </w:t>
        </w:r>
        <w:proofErr w:type="spellStart"/>
        <w:r w:rsidRPr="0016402E">
          <w:rPr>
            <w:rStyle w:val="Hyperlink"/>
            <w:rFonts w:ascii="Tahoma" w:hAnsi="Tahoma" w:cs="Tahoma"/>
            <w:color w:val="E8280B"/>
            <w:u w:val="none"/>
            <w:lang w:val="en-US"/>
          </w:rPr>
          <w:t>qazdan</w:t>
        </w:r>
        <w:proofErr w:type="spellEnd"/>
        <w:r w:rsidRPr="0016402E">
          <w:rPr>
            <w:rStyle w:val="Hyperlink"/>
            <w:rFonts w:ascii="Tahoma" w:hAnsi="Tahoma" w:cs="Tahoma"/>
            <w:color w:val="E8280B"/>
            <w:u w:val="none"/>
            <w:lang w:val="en-US"/>
          </w:rPr>
          <w:t xml:space="preserve"> </w:t>
        </w:r>
        <w:proofErr w:type="spellStart"/>
        <w:r w:rsidRPr="0016402E">
          <w:rPr>
            <w:rStyle w:val="Hyperlink"/>
            <w:rFonts w:ascii="Tahoma" w:hAnsi="Tahoma" w:cs="Tahoma"/>
            <w:color w:val="E8280B"/>
            <w:u w:val="none"/>
            <w:lang w:val="en-US"/>
          </w:rPr>
          <w:t>imtina</w:t>
        </w:r>
        <w:proofErr w:type="spellEnd"/>
        <w:r w:rsidRPr="0016402E">
          <w:rPr>
            <w:rStyle w:val="Hyperlink"/>
            <w:rFonts w:ascii="Tahoma" w:hAnsi="Tahoma" w:cs="Tahoma"/>
            <w:color w:val="E8280B"/>
            <w:u w:val="none"/>
            <w:lang w:val="en-US"/>
          </w:rPr>
          <w:t xml:space="preserve"> </w:t>
        </w:r>
        <w:proofErr w:type="spellStart"/>
        <w:r w:rsidRPr="0016402E">
          <w:rPr>
            <w:rStyle w:val="Hyperlink"/>
            <w:rFonts w:ascii="Tahoma" w:hAnsi="Tahoma" w:cs="Tahoma"/>
            <w:color w:val="E8280B"/>
            <w:u w:val="none"/>
            <w:lang w:val="en-US"/>
          </w:rPr>
          <w:t>edir</w:t>
        </w:r>
        <w:proofErr w:type="spellEnd"/>
      </w:hyperlink>
    </w:p>
    <w:p w:rsidR="0016402E" w:rsidRPr="0016402E" w:rsidRDefault="0016402E" w:rsidP="0016402E">
      <w:pPr>
        <w:pStyle w:val="Heading4"/>
        <w:shd w:val="clear" w:color="auto" w:fill="FFFFFF"/>
        <w:rPr>
          <w:rFonts w:ascii="Tahoma" w:hAnsi="Tahoma" w:cs="Tahoma"/>
          <w:color w:val="181818"/>
          <w:lang w:val="az-Latn-AZ"/>
        </w:rPr>
      </w:pPr>
      <w:hyperlink r:id="rId5" w:tgtFrame="_self" w:tooltip="Rusiyadan Qarabağ açıqlaması" w:history="1">
        <w:r w:rsidRPr="0016402E">
          <w:rPr>
            <w:rStyle w:val="Hyperlink"/>
            <w:rFonts w:ascii="Tahoma" w:hAnsi="Tahoma" w:cs="Tahoma"/>
            <w:color w:val="E8280B"/>
            <w:u w:val="none"/>
            <w:lang w:val="az-Latn-AZ"/>
          </w:rPr>
          <w:t>Rusiyadan Qarabağ açıqlaması</w:t>
        </w:r>
      </w:hyperlink>
    </w:p>
    <w:p w:rsidR="0016402E" w:rsidRPr="0016402E" w:rsidRDefault="0016402E" w:rsidP="0016402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181818"/>
          <w:szCs w:val="24"/>
          <w:lang w:val="az-Latn-AZ" w:eastAsia="ru-RU"/>
        </w:rPr>
      </w:pPr>
      <w:hyperlink r:id="rId6" w:tgtFrame="_self" w:tooltip="Məzənnə siyasətində iki yol" w:history="1">
        <w:r w:rsidRPr="0016402E">
          <w:rPr>
            <w:rFonts w:ascii="Tahoma" w:eastAsia="Times New Roman" w:hAnsi="Tahoma" w:cs="Tahoma"/>
            <w:b/>
            <w:bCs/>
            <w:color w:val="E8280B"/>
            <w:szCs w:val="24"/>
            <w:lang w:val="az-Latn-AZ" w:eastAsia="ru-RU"/>
          </w:rPr>
          <w:t>Məzənnə siyasətində iki yol</w:t>
        </w:r>
      </w:hyperlink>
    </w:p>
    <w:p w:rsidR="0016402E" w:rsidRDefault="0016402E" w:rsidP="0016402E">
      <w:pPr>
        <w:pStyle w:val="Heading5"/>
        <w:shd w:val="clear" w:color="auto" w:fill="FFFFFF"/>
        <w:rPr>
          <w:rFonts w:ascii="Tahoma" w:hAnsi="Tahoma" w:cs="Tahoma"/>
          <w:color w:val="181818"/>
        </w:rPr>
      </w:pPr>
      <w:hyperlink r:id="rId7" w:tgtFrame="_self" w:tooltip="Bilbaoda Bayraq günü (olimpias)" w:history="1">
        <w:proofErr w:type="spellStart"/>
        <w:r>
          <w:rPr>
            <w:rStyle w:val="Hyperlink"/>
            <w:rFonts w:ascii="Tahoma" w:hAnsi="Tahoma" w:cs="Tahoma"/>
            <w:b/>
            <w:bCs/>
            <w:color w:val="E8280B"/>
            <w:u w:val="none"/>
          </w:rPr>
          <w:t>Bilbaoda</w:t>
        </w:r>
        <w:proofErr w:type="spellEnd"/>
        <w:r>
          <w:rPr>
            <w:rStyle w:val="Hyperlink"/>
            <w:rFonts w:ascii="Tahoma" w:hAnsi="Tahoma" w:cs="Tahoma"/>
            <w:b/>
            <w:bCs/>
            <w:color w:val="E8280B"/>
            <w:u w:val="none"/>
          </w:rPr>
          <w:t xml:space="preserve"> </w:t>
        </w:r>
        <w:proofErr w:type="spellStart"/>
        <w:r>
          <w:rPr>
            <w:rStyle w:val="Hyperlink"/>
            <w:rFonts w:ascii="Tahoma" w:hAnsi="Tahoma" w:cs="Tahoma"/>
            <w:b/>
            <w:bCs/>
            <w:color w:val="E8280B"/>
            <w:u w:val="none"/>
          </w:rPr>
          <w:t>Bayraq</w:t>
        </w:r>
        <w:proofErr w:type="spellEnd"/>
        <w:r>
          <w:rPr>
            <w:rStyle w:val="Hyperlink"/>
            <w:rFonts w:ascii="Tahoma" w:hAnsi="Tahoma" w:cs="Tahoma"/>
            <w:b/>
            <w:bCs/>
            <w:color w:val="E8280B"/>
            <w:u w:val="none"/>
          </w:rPr>
          <w:t xml:space="preserve"> </w:t>
        </w:r>
        <w:proofErr w:type="spellStart"/>
        <w:r>
          <w:rPr>
            <w:rStyle w:val="Hyperlink"/>
            <w:rFonts w:ascii="Tahoma" w:hAnsi="Tahoma" w:cs="Tahoma"/>
            <w:b/>
            <w:bCs/>
            <w:color w:val="E8280B"/>
            <w:u w:val="none"/>
          </w:rPr>
          <w:t>günü</w:t>
        </w:r>
        <w:proofErr w:type="spellEnd"/>
        <w:r>
          <w:rPr>
            <w:rStyle w:val="Hyperlink"/>
            <w:rFonts w:ascii="Tahoma" w:hAnsi="Tahoma" w:cs="Tahoma"/>
            <w:b/>
            <w:bCs/>
            <w:color w:val="E8280B"/>
            <w:u w:val="none"/>
          </w:rPr>
          <w:t xml:space="preserve"> (</w:t>
        </w:r>
        <w:proofErr w:type="spellStart"/>
        <w:r>
          <w:rPr>
            <w:rStyle w:val="Hyperlink"/>
            <w:rFonts w:ascii="Tahoma" w:hAnsi="Tahoma" w:cs="Tahoma"/>
            <w:b/>
            <w:bCs/>
            <w:color w:val="E8280B"/>
            <w:u w:val="none"/>
          </w:rPr>
          <w:t>olimpias</w:t>
        </w:r>
        <w:proofErr w:type="spellEnd"/>
        <w:r>
          <w:rPr>
            <w:rStyle w:val="Hyperlink"/>
            <w:rFonts w:ascii="Tahoma" w:hAnsi="Tahoma" w:cs="Tahoma"/>
            <w:b/>
            <w:bCs/>
            <w:color w:val="E8280B"/>
            <w:u w:val="none"/>
          </w:rPr>
          <w:t>)</w:t>
        </w:r>
      </w:hyperlink>
    </w:p>
    <w:p w:rsidR="0016402E" w:rsidRPr="0016402E" w:rsidRDefault="0016402E" w:rsidP="00EC60D4">
      <w:pPr>
        <w:rPr>
          <w:lang w:val="az-Latn-AZ"/>
        </w:rPr>
      </w:pPr>
    </w:p>
    <w:sectPr w:rsidR="0016402E" w:rsidRPr="0016402E" w:rsidSect="007C1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0D4"/>
    <w:rsid w:val="0016402E"/>
    <w:rsid w:val="00424453"/>
    <w:rsid w:val="007C162E"/>
    <w:rsid w:val="00EC6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2E"/>
  </w:style>
  <w:style w:type="paragraph" w:styleId="Heading4">
    <w:name w:val="heading 4"/>
    <w:basedOn w:val="Normal"/>
    <w:link w:val="Heading4Char"/>
    <w:uiPriority w:val="9"/>
    <w:qFormat/>
    <w:rsid w:val="001640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0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6402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6402E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02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ovator.az/2015/10/14/bilbaoda-bayraq-gunu-olimpia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vator.az/2015/10/14/m%c9%99z%c9%99nn%c9%99-siyas%c9%99tind%c9%99-iki-yol/" TargetMode="External"/><Relationship Id="rId5" Type="http://schemas.openxmlformats.org/officeDocument/2006/relationships/hyperlink" Target="http://novator.az/2015/10/14/rusiyadan-qarabag-aciqlamasi/" TargetMode="External"/><Relationship Id="rId4" Type="http://schemas.openxmlformats.org/officeDocument/2006/relationships/hyperlink" Target="http://novator.az/2015/10/14/isvec-neft-v%c9%99-qazdan-imtina-edi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oktay</dc:creator>
  <cp:lastModifiedBy>oktay</cp:lastModifiedBy>
  <cp:revision>2</cp:revision>
  <dcterms:created xsi:type="dcterms:W3CDTF">2015-10-14T10:18:00Z</dcterms:created>
  <dcterms:modified xsi:type="dcterms:W3CDTF">2015-10-14T10:20:00Z</dcterms:modified>
</cp:coreProperties>
</file>